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AA3E" w14:textId="251216F1" w:rsidR="00F76A65" w:rsidRPr="00FD55D3" w:rsidRDefault="00F76A65" w:rsidP="00FD55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FD55D3">
        <w:rPr>
          <w:rFonts w:ascii="Arial" w:hAnsi="Arial" w:cs="Arial"/>
          <w:b/>
          <w:bCs/>
          <w:sz w:val="44"/>
          <w:szCs w:val="44"/>
        </w:rPr>
        <w:t>Job 28 – Job’s discourse on wisdom</w:t>
      </w:r>
    </w:p>
    <w:p w14:paraId="4206EBA6" w14:textId="32BBA8C2" w:rsidR="00F76A65" w:rsidRPr="00C40BD7" w:rsidRDefault="00F76A65" w:rsidP="00FD55D3">
      <w:pPr>
        <w:jc w:val="center"/>
        <w:rPr>
          <w:rFonts w:ascii="Arial" w:hAnsi="Arial" w:cs="Arial"/>
          <w:b/>
          <w:bCs/>
        </w:rPr>
      </w:pPr>
      <w:r w:rsidRPr="00C40BD7">
        <w:rPr>
          <w:rFonts w:ascii="Arial" w:hAnsi="Arial" w:cs="Arial"/>
          <w:b/>
          <w:bCs/>
        </w:rPr>
        <w:t>A responsive reading for Creation Sabbath</w:t>
      </w:r>
      <w:r w:rsidR="00C40BD7" w:rsidRPr="00C40BD7">
        <w:rPr>
          <w:rFonts w:ascii="Arial" w:hAnsi="Arial" w:cs="Arial"/>
          <w:b/>
          <w:bCs/>
        </w:rPr>
        <w:t xml:space="preserve"> from the ASV</w:t>
      </w:r>
      <w:r w:rsidR="00FD55D3">
        <w:rPr>
          <w:rFonts w:ascii="Arial" w:hAnsi="Arial" w:cs="Arial"/>
          <w:b/>
          <w:bCs/>
        </w:rPr>
        <w:t xml:space="preserve"> Bible</w:t>
      </w:r>
    </w:p>
    <w:p w14:paraId="349AA2D4" w14:textId="77777777" w:rsidR="00F76A65" w:rsidRPr="00C40BD7" w:rsidRDefault="00F76A65" w:rsidP="00F76A65">
      <w:pPr>
        <w:rPr>
          <w:rFonts w:ascii="Arial" w:hAnsi="Arial" w:cs="Arial"/>
          <w:b/>
          <w:bCs/>
        </w:rPr>
      </w:pPr>
    </w:p>
    <w:p w14:paraId="08CF7622" w14:textId="77777777" w:rsidR="00C40BD7" w:rsidRDefault="00C40BD7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Fonts w:ascii="Arial" w:hAnsi="Arial" w:cs="Arial"/>
          <w:b/>
          <w:bCs/>
          <w:sz w:val="28"/>
          <w:szCs w:val="28"/>
        </w:rPr>
      </w:pPr>
      <w:r w:rsidRPr="00C40BD7">
        <w:rPr>
          <w:rFonts w:ascii="Arial" w:hAnsi="Arial" w:cs="Arial"/>
          <w:b/>
          <w:bCs/>
          <w:sz w:val="28"/>
          <w:szCs w:val="28"/>
        </w:rPr>
        <w:t>Reader 1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>
        <w:rPr>
          <w:rStyle w:val="text"/>
          <w:rFonts w:ascii="Arial" w:hAnsi="Arial" w:cs="Arial"/>
          <w:color w:val="000000"/>
          <w:sz w:val="28"/>
          <w:szCs w:val="28"/>
          <w:vertAlign w:val="superscript"/>
        </w:rPr>
        <w:t xml:space="preserve">1 </w:t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>Surely there is a mine for silver,</w:t>
      </w:r>
      <w:r w:rsidRPr="00C40BD7">
        <w:rPr>
          <w:rFonts w:ascii="Arial" w:hAnsi="Arial" w:cs="Arial"/>
          <w:color w:val="000000"/>
          <w:sz w:val="28"/>
          <w:szCs w:val="28"/>
        </w:rPr>
        <w:br/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>And a place for gold which they refine.</w:t>
      </w:r>
      <w:r w:rsidRPr="00C40BD7">
        <w:rPr>
          <w:rFonts w:ascii="Arial" w:hAnsi="Arial" w:cs="Arial"/>
          <w:color w:val="000000"/>
          <w:sz w:val="28"/>
          <w:szCs w:val="28"/>
        </w:rPr>
        <w:br/>
      </w:r>
    </w:p>
    <w:p w14:paraId="1AAF2992" w14:textId="1DE58296" w:rsidR="00C40BD7" w:rsidRDefault="00C40BD7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Fonts w:ascii="Arial" w:hAnsi="Arial" w:cs="Arial"/>
          <w:color w:val="000000"/>
          <w:sz w:val="28"/>
          <w:szCs w:val="28"/>
        </w:rPr>
      </w:pPr>
      <w:r w:rsidRPr="00C40BD7">
        <w:rPr>
          <w:rFonts w:ascii="Arial" w:hAnsi="Arial" w:cs="Arial"/>
          <w:b/>
          <w:bCs/>
          <w:sz w:val="28"/>
          <w:szCs w:val="28"/>
        </w:rPr>
        <w:t>Reader 2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2 </w:t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>Iron is taken out of the </w:t>
      </w:r>
      <w:r w:rsidRPr="00C40BD7">
        <w:rPr>
          <w:rStyle w:val="text"/>
          <w:rFonts w:ascii="Arial" w:hAnsi="Arial" w:cs="Arial"/>
          <w:color w:val="000000"/>
          <w:sz w:val="28"/>
          <w:szCs w:val="28"/>
          <w:vertAlign w:val="superscript"/>
        </w:rPr>
        <w:t>[</w:t>
      </w:r>
      <w:hyperlink r:id="rId4" w:anchor="fen-ASV-13507b" w:tooltip="See footnote b" w:history="1">
        <w:r w:rsidRPr="00C40BD7">
          <w:rPr>
            <w:rStyle w:val="Hyperlink"/>
            <w:rFonts w:ascii="Arial" w:hAnsi="Arial" w:cs="Arial"/>
            <w:color w:val="4A4A4A"/>
            <w:sz w:val="28"/>
            <w:szCs w:val="28"/>
            <w:vertAlign w:val="superscript"/>
          </w:rPr>
          <w:t>b</w:t>
        </w:r>
      </w:hyperlink>
      <w:r w:rsidRPr="00C40BD7">
        <w:rPr>
          <w:rStyle w:val="text"/>
          <w:rFonts w:ascii="Arial" w:hAnsi="Arial" w:cs="Arial"/>
          <w:color w:val="000000"/>
          <w:sz w:val="28"/>
          <w:szCs w:val="28"/>
          <w:vertAlign w:val="superscript"/>
        </w:rPr>
        <w:t>]</w:t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>earth,</w:t>
      </w:r>
      <w:r w:rsidRPr="00C40BD7">
        <w:rPr>
          <w:rFonts w:ascii="Arial" w:hAnsi="Arial" w:cs="Arial"/>
          <w:color w:val="000000"/>
          <w:sz w:val="28"/>
          <w:szCs w:val="28"/>
        </w:rPr>
        <w:br/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>And copper is molten out of the stone.</w:t>
      </w:r>
    </w:p>
    <w:p w14:paraId="347373EE" w14:textId="77777777" w:rsidR="00C40BD7" w:rsidRDefault="00C40BD7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Fonts w:ascii="Arial" w:hAnsi="Arial" w:cs="Arial"/>
          <w:b/>
          <w:bCs/>
          <w:sz w:val="28"/>
          <w:szCs w:val="28"/>
        </w:rPr>
      </w:pPr>
    </w:p>
    <w:p w14:paraId="329BE75E" w14:textId="77777777" w:rsidR="00C40BD7" w:rsidRDefault="00C40BD7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color w:val="000000"/>
          <w:sz w:val="28"/>
          <w:szCs w:val="28"/>
        </w:rPr>
      </w:pPr>
      <w:r w:rsidRPr="00C40BD7">
        <w:rPr>
          <w:rFonts w:ascii="Arial" w:hAnsi="Arial" w:cs="Arial"/>
          <w:b/>
          <w:bCs/>
          <w:sz w:val="28"/>
          <w:szCs w:val="28"/>
        </w:rPr>
        <w:t>Men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3 </w:t>
      </w:r>
      <w:r w:rsidRPr="00C40BD7">
        <w:rPr>
          <w:rStyle w:val="text"/>
          <w:rFonts w:ascii="Arial" w:hAnsi="Arial" w:cs="Arial"/>
          <w:i/>
          <w:iCs/>
          <w:color w:val="000000"/>
          <w:sz w:val="28"/>
          <w:szCs w:val="28"/>
        </w:rPr>
        <w:t>Man</w:t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> </w:t>
      </w:r>
      <w:proofErr w:type="spellStart"/>
      <w:r w:rsidRPr="00C40BD7">
        <w:rPr>
          <w:rStyle w:val="text"/>
          <w:rFonts w:ascii="Arial" w:hAnsi="Arial" w:cs="Arial"/>
          <w:color w:val="000000"/>
          <w:sz w:val="28"/>
          <w:szCs w:val="28"/>
        </w:rPr>
        <w:t>setteth</w:t>
      </w:r>
      <w:proofErr w:type="spellEnd"/>
      <w:r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an end to darkness,</w:t>
      </w:r>
      <w:r w:rsidRPr="00C40BD7">
        <w:rPr>
          <w:rFonts w:ascii="Arial" w:hAnsi="Arial" w:cs="Arial"/>
          <w:color w:val="000000"/>
          <w:sz w:val="28"/>
          <w:szCs w:val="28"/>
        </w:rPr>
        <w:br/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And </w:t>
      </w:r>
      <w:proofErr w:type="spellStart"/>
      <w:r w:rsidRPr="00C40BD7">
        <w:rPr>
          <w:rStyle w:val="text"/>
          <w:rFonts w:ascii="Arial" w:hAnsi="Arial" w:cs="Arial"/>
          <w:color w:val="000000"/>
          <w:sz w:val="28"/>
          <w:szCs w:val="28"/>
        </w:rPr>
        <w:t>searcheth</w:t>
      </w:r>
      <w:proofErr w:type="spellEnd"/>
      <w:r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out, to the furthest bound,</w:t>
      </w:r>
      <w:r w:rsidRPr="00C40BD7">
        <w:rPr>
          <w:rFonts w:ascii="Arial" w:hAnsi="Arial" w:cs="Arial"/>
          <w:color w:val="000000"/>
          <w:sz w:val="28"/>
          <w:szCs w:val="28"/>
        </w:rPr>
        <w:br/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>The stones of obscurity and of thick darkness.</w:t>
      </w:r>
      <w:r w:rsidRPr="00C40BD7">
        <w:rPr>
          <w:rFonts w:ascii="Arial" w:hAnsi="Arial" w:cs="Arial"/>
          <w:color w:val="000000"/>
          <w:sz w:val="28"/>
          <w:szCs w:val="28"/>
        </w:rPr>
        <w:br/>
      </w:r>
      <w:r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4 </w:t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He </w:t>
      </w:r>
      <w:proofErr w:type="spellStart"/>
      <w:r w:rsidRPr="00C40BD7">
        <w:rPr>
          <w:rStyle w:val="text"/>
          <w:rFonts w:ascii="Arial" w:hAnsi="Arial" w:cs="Arial"/>
          <w:color w:val="000000"/>
          <w:sz w:val="28"/>
          <w:szCs w:val="28"/>
        </w:rPr>
        <w:t>breaketh</w:t>
      </w:r>
      <w:proofErr w:type="spellEnd"/>
      <w:r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open a shaft away from where men sojourn;</w:t>
      </w:r>
      <w:r w:rsidRPr="00C40BD7">
        <w:rPr>
          <w:rFonts w:ascii="Arial" w:hAnsi="Arial" w:cs="Arial"/>
          <w:color w:val="000000"/>
          <w:sz w:val="28"/>
          <w:szCs w:val="28"/>
        </w:rPr>
        <w:br/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>They are forgotten of the foot;</w:t>
      </w:r>
      <w:r w:rsidRPr="00C40BD7">
        <w:rPr>
          <w:rFonts w:ascii="Arial" w:hAnsi="Arial" w:cs="Arial"/>
          <w:color w:val="000000"/>
          <w:sz w:val="28"/>
          <w:szCs w:val="28"/>
        </w:rPr>
        <w:br/>
      </w:r>
    </w:p>
    <w:p w14:paraId="74EBE09C" w14:textId="77777777" w:rsidR="00C40BD7" w:rsidRDefault="00C40BD7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  <w:r w:rsidRPr="00C40BD7">
        <w:rPr>
          <w:rFonts w:ascii="Arial" w:hAnsi="Arial" w:cs="Arial"/>
          <w:b/>
          <w:bCs/>
          <w:sz w:val="28"/>
          <w:szCs w:val="28"/>
        </w:rPr>
        <w:t>Reader 1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They hang afar from men, they swing to and </w:t>
      </w:r>
      <w:proofErr w:type="spellStart"/>
      <w:r w:rsidRPr="00C40BD7">
        <w:rPr>
          <w:rStyle w:val="text"/>
          <w:rFonts w:ascii="Arial" w:hAnsi="Arial" w:cs="Arial"/>
          <w:color w:val="000000"/>
          <w:sz w:val="28"/>
          <w:szCs w:val="28"/>
        </w:rPr>
        <w:t>fro</w:t>
      </w:r>
      <w:proofErr w:type="spellEnd"/>
      <w:r w:rsidRPr="00C40BD7">
        <w:rPr>
          <w:rStyle w:val="text"/>
          <w:rFonts w:ascii="Arial" w:hAnsi="Arial" w:cs="Arial"/>
          <w:color w:val="000000"/>
          <w:sz w:val="28"/>
          <w:szCs w:val="28"/>
        </w:rPr>
        <w:t>.</w:t>
      </w:r>
      <w:r w:rsidRPr="00C40BD7">
        <w:rPr>
          <w:rFonts w:ascii="Arial" w:hAnsi="Arial" w:cs="Arial"/>
          <w:color w:val="000000"/>
          <w:sz w:val="28"/>
          <w:szCs w:val="28"/>
        </w:rPr>
        <w:br/>
      </w:r>
    </w:p>
    <w:p w14:paraId="6D6FDC04" w14:textId="63C6F168" w:rsidR="00C40BD7" w:rsidRDefault="00C40BD7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Ladies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5 </w:t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>As for the earth, out of it cometh bread;</w:t>
      </w:r>
      <w:r w:rsidRPr="00C40BD7">
        <w:rPr>
          <w:rFonts w:ascii="Arial" w:hAnsi="Arial" w:cs="Arial"/>
          <w:color w:val="000000"/>
          <w:sz w:val="28"/>
          <w:szCs w:val="28"/>
        </w:rPr>
        <w:br/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>And underneath it is turned up as it were by fire.</w:t>
      </w:r>
      <w:r w:rsidRPr="00C40BD7">
        <w:rPr>
          <w:rFonts w:ascii="Arial" w:hAnsi="Arial" w:cs="Arial"/>
          <w:color w:val="000000"/>
          <w:sz w:val="28"/>
          <w:szCs w:val="28"/>
        </w:rPr>
        <w:br/>
      </w:r>
      <w:r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6 </w:t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>The stones thereof are the place of sapphires,</w:t>
      </w:r>
      <w:r w:rsidRPr="00C40BD7">
        <w:rPr>
          <w:rFonts w:ascii="Arial" w:hAnsi="Arial" w:cs="Arial"/>
          <w:color w:val="000000"/>
          <w:sz w:val="28"/>
          <w:szCs w:val="28"/>
        </w:rPr>
        <w:br/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>And it hath dust of gold.</w:t>
      </w:r>
    </w:p>
    <w:p w14:paraId="62280E3A" w14:textId="77777777" w:rsidR="00410A5B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Fonts w:ascii="Arial" w:hAnsi="Arial" w:cs="Arial"/>
          <w:color w:val="000000"/>
          <w:sz w:val="28"/>
          <w:szCs w:val="28"/>
        </w:rPr>
      </w:pPr>
    </w:p>
    <w:p w14:paraId="21B86669" w14:textId="35B6B30B" w:rsidR="00410A5B" w:rsidRDefault="00C40BD7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color w:val="000000"/>
          <w:sz w:val="28"/>
          <w:szCs w:val="28"/>
        </w:rPr>
      </w:pPr>
      <w:r w:rsidRPr="00C40BD7">
        <w:rPr>
          <w:rFonts w:ascii="Arial" w:hAnsi="Arial" w:cs="Arial"/>
          <w:b/>
          <w:bCs/>
          <w:sz w:val="28"/>
          <w:szCs w:val="28"/>
        </w:rPr>
        <w:t>Reader 2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7 </w:t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That path no bird of prey </w:t>
      </w:r>
      <w:proofErr w:type="spellStart"/>
      <w:r w:rsidRPr="00C40BD7">
        <w:rPr>
          <w:rStyle w:val="text"/>
          <w:rFonts w:ascii="Arial" w:hAnsi="Arial" w:cs="Arial"/>
          <w:color w:val="000000"/>
          <w:sz w:val="28"/>
          <w:szCs w:val="28"/>
        </w:rPr>
        <w:t>knoweth</w:t>
      </w:r>
      <w:proofErr w:type="spellEnd"/>
      <w:r w:rsidRPr="00C40BD7">
        <w:rPr>
          <w:rStyle w:val="text"/>
          <w:rFonts w:ascii="Arial" w:hAnsi="Arial" w:cs="Arial"/>
          <w:color w:val="000000"/>
          <w:sz w:val="28"/>
          <w:szCs w:val="28"/>
        </w:rPr>
        <w:t>,</w:t>
      </w:r>
      <w:r w:rsidRPr="00C40BD7">
        <w:rPr>
          <w:rFonts w:ascii="Arial" w:hAnsi="Arial" w:cs="Arial"/>
          <w:color w:val="000000"/>
          <w:sz w:val="28"/>
          <w:szCs w:val="28"/>
        </w:rPr>
        <w:br/>
      </w:r>
      <w:r w:rsidRPr="00C40BD7">
        <w:rPr>
          <w:rStyle w:val="text"/>
          <w:rFonts w:ascii="Arial" w:hAnsi="Arial" w:cs="Arial"/>
          <w:color w:val="000000"/>
          <w:sz w:val="28"/>
          <w:szCs w:val="28"/>
        </w:rPr>
        <w:t>Neither hath the falcon’s eye seen it:</w:t>
      </w:r>
    </w:p>
    <w:p w14:paraId="3CFF7D05" w14:textId="77777777" w:rsidR="00410A5B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Fonts w:ascii="Arial" w:hAnsi="Arial" w:cs="Arial"/>
          <w:color w:val="000000"/>
          <w:sz w:val="28"/>
          <w:szCs w:val="28"/>
        </w:rPr>
      </w:pPr>
    </w:p>
    <w:p w14:paraId="3836F83D" w14:textId="147D4998" w:rsidR="00410A5B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color w:val="000000"/>
          <w:sz w:val="28"/>
          <w:szCs w:val="28"/>
        </w:rPr>
      </w:pPr>
      <w:r w:rsidRPr="00C40BD7">
        <w:rPr>
          <w:rFonts w:ascii="Arial" w:hAnsi="Arial" w:cs="Arial"/>
          <w:b/>
          <w:bCs/>
          <w:sz w:val="28"/>
          <w:szCs w:val="28"/>
        </w:rPr>
        <w:t>Reader 1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8 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The proud beasts have not trodden it,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Nor hath the fierce lion passed thereby.</w:t>
      </w:r>
    </w:p>
    <w:p w14:paraId="257CF5CE" w14:textId="77777777" w:rsidR="00410A5B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Fonts w:ascii="Arial" w:hAnsi="Arial" w:cs="Arial"/>
          <w:color w:val="000000"/>
          <w:sz w:val="28"/>
          <w:szCs w:val="28"/>
        </w:rPr>
      </w:pPr>
    </w:p>
    <w:p w14:paraId="7AAF2984" w14:textId="713F2010" w:rsidR="00C40BD7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color w:val="000000"/>
          <w:sz w:val="28"/>
          <w:szCs w:val="28"/>
        </w:rPr>
      </w:pPr>
      <w:r w:rsidRPr="00C40BD7">
        <w:rPr>
          <w:rFonts w:ascii="Arial" w:hAnsi="Arial" w:cs="Arial"/>
          <w:b/>
          <w:bCs/>
          <w:sz w:val="28"/>
          <w:szCs w:val="28"/>
        </w:rPr>
        <w:t>Men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9 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He </w:t>
      </w:r>
      <w:proofErr w:type="spellStart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putteth</w:t>
      </w:r>
      <w:proofErr w:type="spellEnd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forth his hand upon the flinty rock;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He </w:t>
      </w:r>
      <w:proofErr w:type="spellStart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overturneth</w:t>
      </w:r>
      <w:proofErr w:type="spellEnd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the mountains by the roots.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10 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He </w:t>
      </w:r>
      <w:proofErr w:type="spellStart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cutteth</w:t>
      </w:r>
      <w:proofErr w:type="spellEnd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out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  <w:vertAlign w:val="superscript"/>
        </w:rPr>
        <w:t>[</w:t>
      </w:r>
      <w:hyperlink r:id="rId5" w:anchor="fen-ASV-13515g" w:tooltip="See footnote g" w:history="1">
        <w:r w:rsidR="00C40BD7" w:rsidRPr="00C40BD7">
          <w:rPr>
            <w:rStyle w:val="Hyperlink"/>
            <w:rFonts w:ascii="Arial" w:hAnsi="Arial" w:cs="Arial"/>
            <w:color w:val="4A4A4A"/>
            <w:sz w:val="28"/>
            <w:szCs w:val="28"/>
            <w:vertAlign w:val="superscript"/>
          </w:rPr>
          <w:t>g</w:t>
        </w:r>
      </w:hyperlink>
      <w:r w:rsidR="00C40BD7" w:rsidRPr="00C40BD7">
        <w:rPr>
          <w:rStyle w:val="text"/>
          <w:rFonts w:ascii="Arial" w:hAnsi="Arial" w:cs="Arial"/>
          <w:color w:val="000000"/>
          <w:sz w:val="28"/>
          <w:szCs w:val="28"/>
          <w:vertAlign w:val="superscript"/>
        </w:rPr>
        <w:t>]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channels among the rocks;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And his eye </w:t>
      </w:r>
      <w:proofErr w:type="spellStart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seeth</w:t>
      </w:r>
      <w:proofErr w:type="spellEnd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every precious thing.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11 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He </w:t>
      </w:r>
      <w:proofErr w:type="spellStart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bindeth</w:t>
      </w:r>
      <w:proofErr w:type="spellEnd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the streams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  <w:vertAlign w:val="superscript"/>
        </w:rPr>
        <w:t>[</w:t>
      </w:r>
      <w:hyperlink r:id="rId6" w:anchor="fen-ASV-13516h" w:tooltip="See footnote h" w:history="1">
        <w:r w:rsidR="00C40BD7" w:rsidRPr="00C40BD7">
          <w:rPr>
            <w:rStyle w:val="Hyperlink"/>
            <w:rFonts w:ascii="Arial" w:hAnsi="Arial" w:cs="Arial"/>
            <w:color w:val="4A4A4A"/>
            <w:sz w:val="28"/>
            <w:szCs w:val="28"/>
            <w:vertAlign w:val="superscript"/>
          </w:rPr>
          <w:t>h</w:t>
        </w:r>
      </w:hyperlink>
      <w:r w:rsidR="00C40BD7" w:rsidRPr="00C40BD7">
        <w:rPr>
          <w:rStyle w:val="text"/>
          <w:rFonts w:ascii="Arial" w:hAnsi="Arial" w:cs="Arial"/>
          <w:color w:val="000000"/>
          <w:sz w:val="28"/>
          <w:szCs w:val="28"/>
          <w:vertAlign w:val="superscript"/>
        </w:rPr>
        <w:t>]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that they trickle not;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And the thing that is hid bringeth he forth to light.</w:t>
      </w:r>
    </w:p>
    <w:p w14:paraId="1DBDEF50" w14:textId="77777777" w:rsidR="00410A5B" w:rsidRPr="00C40BD7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Fonts w:ascii="Arial" w:hAnsi="Arial" w:cs="Arial"/>
          <w:color w:val="000000"/>
          <w:sz w:val="28"/>
          <w:szCs w:val="28"/>
        </w:rPr>
      </w:pPr>
    </w:p>
    <w:p w14:paraId="1AC96FD7" w14:textId="10AE882E" w:rsidR="00410A5B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Ladies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12 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But where shall wisdom be found?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And where is the place of understanding?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13 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Man </w:t>
      </w:r>
      <w:proofErr w:type="spellStart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knoweth</w:t>
      </w:r>
      <w:proofErr w:type="spellEnd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not the price thereof;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Neither is it found in the land of the living.</w:t>
      </w:r>
    </w:p>
    <w:p w14:paraId="12AAF447" w14:textId="77777777" w:rsidR="00FD55D3" w:rsidRDefault="00FD55D3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745ABD21" w14:textId="746E1F68" w:rsidR="00410A5B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color w:val="000000"/>
          <w:sz w:val="28"/>
          <w:szCs w:val="28"/>
        </w:rPr>
      </w:pPr>
      <w:r w:rsidRPr="00C40BD7">
        <w:rPr>
          <w:rFonts w:ascii="Arial" w:hAnsi="Arial" w:cs="Arial"/>
          <w:b/>
          <w:bCs/>
          <w:sz w:val="28"/>
          <w:szCs w:val="28"/>
        </w:rPr>
        <w:t>Men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14 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The deep saith, It is not in me;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And the sea saith, It is not with me.</w:t>
      </w:r>
    </w:p>
    <w:p w14:paraId="3FB7CB7F" w14:textId="77777777" w:rsidR="00410A5B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5DC5F135" w14:textId="77777777" w:rsidR="00410A5B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Ladies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15 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It cannot be gotten for gold,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Neither shall silver be weighed for the price thereof.</w:t>
      </w:r>
    </w:p>
    <w:p w14:paraId="1C844675" w14:textId="77777777" w:rsidR="00410A5B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</w:p>
    <w:p w14:paraId="70A36E7B" w14:textId="77777777" w:rsidR="00410A5B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  <w:r w:rsidRPr="00C40BD7">
        <w:rPr>
          <w:rFonts w:ascii="Arial" w:hAnsi="Arial" w:cs="Arial"/>
          <w:b/>
          <w:bCs/>
          <w:sz w:val="28"/>
          <w:szCs w:val="28"/>
        </w:rPr>
        <w:t>Reader 1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16 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It cannot be valued with the gold of Ophir,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With the precious onyx, or the sapphire.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</w:p>
    <w:p w14:paraId="5EEB996F" w14:textId="77777777" w:rsidR="00410A5B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  <w:r w:rsidRPr="00C40BD7">
        <w:rPr>
          <w:rFonts w:ascii="Arial" w:hAnsi="Arial" w:cs="Arial"/>
          <w:b/>
          <w:bCs/>
          <w:sz w:val="28"/>
          <w:szCs w:val="28"/>
        </w:rPr>
        <w:t>Reader 2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17 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Gold and glass cannot equal it,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Neither shall it be exchanged for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  <w:vertAlign w:val="superscript"/>
        </w:rPr>
        <w:t>[</w:t>
      </w:r>
      <w:hyperlink r:id="rId7" w:anchor="fen-ASV-13522k" w:tooltip="See footnote k" w:history="1">
        <w:r w:rsidR="00C40BD7" w:rsidRPr="00C40BD7">
          <w:rPr>
            <w:rStyle w:val="Hyperlink"/>
            <w:rFonts w:ascii="Arial" w:hAnsi="Arial" w:cs="Arial"/>
            <w:color w:val="4A4A4A"/>
            <w:sz w:val="28"/>
            <w:szCs w:val="28"/>
            <w:vertAlign w:val="superscript"/>
          </w:rPr>
          <w:t>k</w:t>
        </w:r>
      </w:hyperlink>
      <w:r w:rsidR="00C40BD7" w:rsidRPr="00C40BD7">
        <w:rPr>
          <w:rStyle w:val="text"/>
          <w:rFonts w:ascii="Arial" w:hAnsi="Arial" w:cs="Arial"/>
          <w:color w:val="000000"/>
          <w:sz w:val="28"/>
          <w:szCs w:val="28"/>
          <w:vertAlign w:val="superscript"/>
        </w:rPr>
        <w:t>]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jewels of fine gold.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</w:p>
    <w:p w14:paraId="7272A298" w14:textId="77777777" w:rsidR="00410A5B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  <w:r>
        <w:rPr>
          <w:rFonts w:ascii="Arial" w:hAnsi="Arial" w:cs="Arial"/>
          <w:b/>
          <w:bCs/>
          <w:sz w:val="28"/>
          <w:szCs w:val="28"/>
        </w:rPr>
        <w:t>All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18 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No mention shall be made of coral or of crystal: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Yea, the price of wisdom is above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  <w:vertAlign w:val="superscript"/>
        </w:rPr>
        <w:t>[</w:t>
      </w:r>
      <w:hyperlink r:id="rId8" w:anchor="fen-ASV-13523l" w:tooltip="See footnote l" w:history="1">
        <w:r w:rsidR="00C40BD7" w:rsidRPr="00C40BD7">
          <w:rPr>
            <w:rStyle w:val="Hyperlink"/>
            <w:rFonts w:ascii="Arial" w:hAnsi="Arial" w:cs="Arial"/>
            <w:color w:val="4A4A4A"/>
            <w:sz w:val="28"/>
            <w:szCs w:val="28"/>
            <w:vertAlign w:val="superscript"/>
          </w:rPr>
          <w:t>l</w:t>
        </w:r>
      </w:hyperlink>
      <w:r w:rsidR="00C40BD7" w:rsidRPr="00C40BD7">
        <w:rPr>
          <w:rStyle w:val="text"/>
          <w:rFonts w:ascii="Arial" w:hAnsi="Arial" w:cs="Arial"/>
          <w:color w:val="000000"/>
          <w:sz w:val="28"/>
          <w:szCs w:val="28"/>
          <w:vertAlign w:val="superscript"/>
        </w:rPr>
        <w:t>]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rubies.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19 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The topaz of Ethiopia shall not equal it,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Neither shall it be valued with pure gold.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</w:p>
    <w:p w14:paraId="1FE55AF3" w14:textId="77777777" w:rsidR="006C26D9" w:rsidRDefault="00410A5B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  <w:r w:rsidRPr="00C40BD7">
        <w:rPr>
          <w:rFonts w:ascii="Arial" w:hAnsi="Arial" w:cs="Arial"/>
          <w:b/>
          <w:bCs/>
          <w:sz w:val="28"/>
          <w:szCs w:val="28"/>
        </w:rPr>
        <w:t>Reader 2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20 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Whence then cometh wisdom?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And where is the place of understanding?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</w:p>
    <w:p w14:paraId="4E99C9E3" w14:textId="77777777" w:rsidR="006C26D9" w:rsidRDefault="006C26D9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  <w:r w:rsidRPr="00C40BD7">
        <w:rPr>
          <w:rFonts w:ascii="Arial" w:hAnsi="Arial" w:cs="Arial"/>
          <w:b/>
          <w:bCs/>
          <w:sz w:val="28"/>
          <w:szCs w:val="28"/>
        </w:rPr>
        <w:t>Reader 1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21 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Seeing it is hid from the eyes of all living,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And kept close from the birds of the heavens.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</w:p>
    <w:p w14:paraId="2CD8A5F7" w14:textId="3ACAF660" w:rsidR="00C40BD7" w:rsidRPr="00C40BD7" w:rsidRDefault="006C26D9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Fonts w:ascii="Arial" w:hAnsi="Arial" w:cs="Arial"/>
          <w:color w:val="000000"/>
          <w:sz w:val="28"/>
          <w:szCs w:val="28"/>
        </w:rPr>
      </w:pPr>
      <w:r w:rsidRPr="00C40BD7">
        <w:rPr>
          <w:rFonts w:ascii="Arial" w:hAnsi="Arial" w:cs="Arial"/>
          <w:b/>
          <w:bCs/>
          <w:sz w:val="28"/>
          <w:szCs w:val="28"/>
        </w:rPr>
        <w:t>Men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22 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Destruction and Death say,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We have heard a rumor thereof with our ears.</w:t>
      </w:r>
    </w:p>
    <w:p w14:paraId="51E454A3" w14:textId="77777777" w:rsidR="006C26D9" w:rsidRDefault="006C26D9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</w:p>
    <w:p w14:paraId="0EDE13AC" w14:textId="77777777" w:rsidR="006C26D9" w:rsidRDefault="006C26D9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  <w:r>
        <w:rPr>
          <w:rFonts w:ascii="Arial" w:hAnsi="Arial" w:cs="Arial"/>
          <w:b/>
          <w:bCs/>
          <w:sz w:val="28"/>
          <w:szCs w:val="28"/>
        </w:rPr>
        <w:t>All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23 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God </w:t>
      </w:r>
      <w:proofErr w:type="spellStart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understandeth</w:t>
      </w:r>
      <w:proofErr w:type="spellEnd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the way thereof,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And he </w:t>
      </w:r>
      <w:proofErr w:type="spellStart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knoweth</w:t>
      </w:r>
      <w:proofErr w:type="spellEnd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the place thereof.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24 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For </w:t>
      </w:r>
      <w:proofErr w:type="spellStart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he</w:t>
      </w:r>
      <w:proofErr w:type="spellEnd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looketh</w:t>
      </w:r>
      <w:proofErr w:type="spellEnd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to the ends of the earth,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And </w:t>
      </w:r>
      <w:proofErr w:type="spellStart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seeth</w:t>
      </w:r>
      <w:proofErr w:type="spellEnd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under the whole heaven;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</w:p>
    <w:p w14:paraId="5DAD8D9D" w14:textId="77777777" w:rsidR="006C26D9" w:rsidRDefault="006C26D9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</w:pPr>
      <w:r>
        <w:rPr>
          <w:rFonts w:ascii="Arial" w:hAnsi="Arial" w:cs="Arial"/>
          <w:b/>
          <w:bCs/>
          <w:sz w:val="28"/>
          <w:szCs w:val="28"/>
        </w:rPr>
        <w:t>Ladies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25 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To make a weight for the wind: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Yea, he </w:t>
      </w:r>
      <w:proofErr w:type="spellStart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meteth</w:t>
      </w:r>
      <w:proofErr w:type="spellEnd"/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 xml:space="preserve"> out the waters by measure.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</w:p>
    <w:p w14:paraId="0CE00E72" w14:textId="55261E8D" w:rsidR="006C26D9" w:rsidRDefault="006C26D9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color w:val="000000"/>
          <w:sz w:val="28"/>
          <w:szCs w:val="28"/>
        </w:rPr>
      </w:pPr>
      <w:r w:rsidRPr="00C40BD7">
        <w:rPr>
          <w:rFonts w:ascii="Arial" w:hAnsi="Arial" w:cs="Arial"/>
          <w:b/>
          <w:bCs/>
          <w:sz w:val="28"/>
          <w:szCs w:val="28"/>
        </w:rPr>
        <w:t>Men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26 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When he made a decree for the rain,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And a way for the lightning of the thunder;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27 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Then did he see it, and declare it;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</w:p>
    <w:p w14:paraId="62E8128B" w14:textId="4369F7AC" w:rsidR="006C26D9" w:rsidRDefault="006C26D9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Ladies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He established it, yea, and searched it out.</w:t>
      </w:r>
    </w:p>
    <w:p w14:paraId="534F5DF2" w14:textId="77777777" w:rsidR="00FD55D3" w:rsidRDefault="00FD55D3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6FA4DD81" w14:textId="731B2682" w:rsidR="004552CC" w:rsidRDefault="006C26D9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Style w:val="text"/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</w:t>
      </w:r>
      <w:r w:rsidRPr="00C40BD7">
        <w:rPr>
          <w:rFonts w:ascii="Arial" w:hAnsi="Arial" w:cs="Arial"/>
          <w:b/>
          <w:bCs/>
          <w:sz w:val="28"/>
          <w:szCs w:val="28"/>
        </w:rPr>
        <w:tab/>
      </w:r>
      <w:r w:rsidR="00C40BD7" w:rsidRPr="00C40BD7">
        <w:rPr>
          <w:rStyle w:val="text"/>
          <w:rFonts w:ascii="Arial" w:hAnsi="Arial" w:cs="Arial"/>
          <w:b/>
          <w:bCs/>
          <w:color w:val="000000"/>
          <w:sz w:val="28"/>
          <w:szCs w:val="28"/>
          <w:vertAlign w:val="superscript"/>
        </w:rPr>
        <w:t>28 </w:t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And unto man he said,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Behold, the fear of the Lord, that is wisdom;</w:t>
      </w:r>
      <w:r w:rsidR="00C40BD7" w:rsidRPr="00C40BD7">
        <w:rPr>
          <w:rFonts w:ascii="Arial" w:hAnsi="Arial" w:cs="Arial"/>
          <w:color w:val="000000"/>
          <w:sz w:val="28"/>
          <w:szCs w:val="28"/>
        </w:rPr>
        <w:br/>
      </w:r>
      <w:r w:rsidR="00C40BD7" w:rsidRPr="00C40BD7">
        <w:rPr>
          <w:rStyle w:val="text"/>
          <w:rFonts w:ascii="Arial" w:hAnsi="Arial" w:cs="Arial"/>
          <w:color w:val="000000"/>
          <w:sz w:val="28"/>
          <w:szCs w:val="28"/>
        </w:rPr>
        <w:t>And to depart from evil is understanding.</w:t>
      </w:r>
    </w:p>
    <w:p w14:paraId="73A13A24" w14:textId="0B406D18" w:rsidR="003E54A5" w:rsidRDefault="003E54A5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Fonts w:ascii="Arial" w:hAnsi="Arial" w:cs="Arial"/>
          <w:sz w:val="28"/>
          <w:szCs w:val="28"/>
        </w:rPr>
      </w:pPr>
    </w:p>
    <w:p w14:paraId="02AD38EF" w14:textId="77777777" w:rsidR="003E54A5" w:rsidRDefault="003E54A5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Fonts w:ascii="Arial" w:hAnsi="Arial" w:cs="Arial"/>
          <w:sz w:val="18"/>
          <w:szCs w:val="18"/>
        </w:rPr>
      </w:pPr>
    </w:p>
    <w:p w14:paraId="41A5E87E" w14:textId="79580839" w:rsidR="003E54A5" w:rsidRPr="003E54A5" w:rsidRDefault="003E54A5" w:rsidP="00FD55D3">
      <w:pPr>
        <w:pStyle w:val="line"/>
        <w:shd w:val="clear" w:color="auto" w:fill="FFFFFF"/>
        <w:spacing w:before="0" w:beforeAutospacing="0" w:after="0" w:afterAutospacing="0"/>
        <w:ind w:left="216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*</w:t>
      </w:r>
      <w:r w:rsidRPr="003E54A5">
        <w:rPr>
          <w:rFonts w:ascii="Arial" w:hAnsi="Arial" w:cs="Arial"/>
          <w:sz w:val="18"/>
          <w:szCs w:val="18"/>
        </w:rPr>
        <w:t xml:space="preserve">This reading was originally developed by Gina and Clinton </w:t>
      </w:r>
      <w:proofErr w:type="spellStart"/>
      <w:r w:rsidRPr="003E54A5">
        <w:rPr>
          <w:rFonts w:ascii="Arial" w:hAnsi="Arial" w:cs="Arial"/>
          <w:sz w:val="18"/>
          <w:szCs w:val="18"/>
        </w:rPr>
        <w:t>Wahlen</w:t>
      </w:r>
      <w:proofErr w:type="spellEnd"/>
      <w:r w:rsidRPr="003E54A5">
        <w:rPr>
          <w:rFonts w:ascii="Arial" w:hAnsi="Arial" w:cs="Arial"/>
          <w:sz w:val="18"/>
          <w:szCs w:val="18"/>
        </w:rPr>
        <w:t xml:space="preserve"> using the Christian Standard Bible</w:t>
      </w:r>
      <w:r>
        <w:rPr>
          <w:rFonts w:ascii="Arial" w:hAnsi="Arial" w:cs="Arial"/>
          <w:sz w:val="18"/>
          <w:szCs w:val="18"/>
        </w:rPr>
        <w:t>.</w:t>
      </w:r>
    </w:p>
    <w:sectPr w:rsidR="003E54A5" w:rsidRPr="003E54A5" w:rsidSect="00FD55D3">
      <w:pgSz w:w="12240" w:h="15840"/>
      <w:pgMar w:top="864" w:right="1440" w:bottom="9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65"/>
    <w:rsid w:val="003E54A5"/>
    <w:rsid w:val="00410A5B"/>
    <w:rsid w:val="004552CC"/>
    <w:rsid w:val="006C26D9"/>
    <w:rsid w:val="007E3A43"/>
    <w:rsid w:val="00C40BD7"/>
    <w:rsid w:val="00F76A65"/>
    <w:rsid w:val="00FD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F89015"/>
  <w15:chartTrackingRefBased/>
  <w15:docId w15:val="{76633C86-6595-AA44-9796-2CD8E0A7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C40B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C40BD7"/>
  </w:style>
  <w:style w:type="character" w:styleId="Hyperlink">
    <w:name w:val="Hyperlink"/>
    <w:basedOn w:val="DefaultParagraphFont"/>
    <w:uiPriority w:val="99"/>
    <w:semiHidden/>
    <w:unhideWhenUsed/>
    <w:rsid w:val="00C40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7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6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9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Job+28&amp;version=AS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Job+28&amp;version=AS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Job+28&amp;version=ASV" TargetMode="External"/><Relationship Id="rId5" Type="http://schemas.openxmlformats.org/officeDocument/2006/relationships/hyperlink" Target="https://www.biblegateway.com/passage/?search=Job+28&amp;version=AS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biblegateway.com/passage/?search=Job+28&amp;version=AS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Standish</dc:creator>
  <cp:keywords/>
  <dc:description/>
  <cp:lastModifiedBy>Timothy Standish</cp:lastModifiedBy>
  <cp:revision>2</cp:revision>
  <dcterms:created xsi:type="dcterms:W3CDTF">2021-11-17T03:51:00Z</dcterms:created>
  <dcterms:modified xsi:type="dcterms:W3CDTF">2021-11-17T05:34:00Z</dcterms:modified>
</cp:coreProperties>
</file>